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10" w:rsidRPr="00EE7753" w:rsidRDefault="00AF2780" w:rsidP="00EE7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</w:t>
      </w:r>
      <w:r w:rsidR="00160B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-188595</wp:posOffset>
                </wp:positionV>
                <wp:extent cx="1133475" cy="333375"/>
                <wp:effectExtent l="0" t="0" r="28575" b="2857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D48" w:rsidRPr="00EE7753" w:rsidRDefault="00B60D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5pt;margin-top:-14.85pt;width:8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" fillcolor="white [3201]" strokecolor="white [3212]" strokeweight=".5pt">
                <v:path arrowok="t"/>
                <v:textbox>
                  <w:txbxContent>
                    <w:p w:rsidR="00301D48" w:rsidRPr="00EE7753" w:rsidRDefault="00B60D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301D48" w:rsidRPr="00EE7753" w:rsidRDefault="00443B12" w:rsidP="00E44B78">
      <w:pPr>
        <w:spacing w:line="240" w:lineRule="auto"/>
        <w:ind w:left="720"/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กองคลัง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502C4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B423ED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5044"/>
        <w:gridCol w:w="4454"/>
      </w:tblGrid>
      <w:tr w:rsidR="00301D48" w:rsidRPr="00EE7753" w:rsidTr="00C2083F">
        <w:tc>
          <w:tcPr>
            <w:tcW w:w="504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องค์ประกอบการควบคุมภายใน</w:t>
            </w:r>
          </w:p>
        </w:tc>
        <w:tc>
          <w:tcPr>
            <w:tcW w:w="445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</w:t>
            </w:r>
            <w:r w:rsidR="006611AB"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/</w:t>
            </w: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ข้อสรุป</w:t>
            </w:r>
          </w:p>
        </w:tc>
      </w:tr>
      <w:tr w:rsidR="00301D48" w:rsidRPr="00EE7753" w:rsidTr="00C2083F">
        <w:tc>
          <w:tcPr>
            <w:tcW w:w="5044" w:type="dxa"/>
          </w:tcPr>
          <w:p w:rsidR="00301D48" w:rsidRDefault="00301D48" w:rsidP="00EE77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๑.</w:t>
            </w:r>
            <w:r w:rsidR="00EE7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สภาพแวดล้อมการควบคุม</w:t>
            </w:r>
          </w:p>
          <w:p w:rsidR="00443B12" w:rsidRPr="008F71D3" w:rsidRDefault="001F4991" w:rsidP="00443B12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443B12"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="00443B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๑.๑</w:t>
            </w:r>
            <w:r w:rsidR="00443B12" w:rsidRPr="008F71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งานการเงินและบัญชี </w:t>
            </w:r>
            <w:r w:rsidR="00443B12" w:rsidRPr="008F71D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กิจกรรมด้านระบบบัญชีคอมพิวเตอร์ (</w:t>
            </w:r>
            <w:r w:rsidR="00443B12" w:rsidRPr="008F71D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E-LAAS)</w:t>
            </w:r>
            <w:r w:rsidR="00443B12" w:rsidRPr="008F71D3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:rsidR="00443B12" w:rsidRPr="008F71D3" w:rsidRDefault="00443B12" w:rsidP="00443B12">
            <w:pPr>
              <w:pStyle w:val="a3"/>
              <w:spacing w:before="120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เป็นความเสี่ยงที่เกิดจากสภาพแวดล้อมภายใน เนื่องจากเจ้าหน้าที่สังกัดกองคลังไม่เพียงพอต่อการปฏิบัติงาน ทำให้การบันทึกข้อมูลในระบบล่าช้า ไม่เป็นปัจจุบัน</w:t>
            </w:r>
          </w:p>
          <w:p w:rsidR="00443B12" w:rsidRPr="006D2E18" w:rsidRDefault="00443B12" w:rsidP="00443B12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๑.๒ งานทะเบียนทรัพย์สินและพัสดุ </w:t>
            </w:r>
            <w:r w:rsidRPr="006D2E1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กิจกรรมการจัดซื้อจัดจ้าง</w:t>
            </w:r>
          </w:p>
          <w:p w:rsidR="00443B12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เกิดจากสภาพแวดล้อมภายใน ระหว่างปียังไม่มีข้าราชการผู้รับผิดชอบตำแหน่งเจ้าหน้าที่พัสดุโดยตรง มีการเร่งรัดการจัดซื้อจัดจ้างและปริมาณงานมาก ทำให้เกิดอุปสรรคในการปฏิบัติงาน เอกสารประกอบการจัดซื้อจัดจ้างไม่ครบถ้วน</w:t>
            </w:r>
          </w:p>
          <w:p w:rsidR="00443B12" w:rsidRDefault="00443B12" w:rsidP="00443B12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๑.๓</w:t>
            </w:r>
            <w:r w:rsidRPr="009F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งานพัฒนาและจัดเก็บรายได้ </w:t>
            </w:r>
            <w:r w:rsidRPr="009F27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กิจกรรมการจัดเก็บรายได้</w:t>
            </w:r>
          </w:p>
          <w:p w:rsidR="00443B12" w:rsidRDefault="00443B12" w:rsidP="00443B12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เกิดจากสภาพแวดล้อมภายในและสภาพแวดล้อมภายนอก ดังนี้</w:t>
            </w:r>
          </w:p>
          <w:p w:rsidR="00443B12" w:rsidRDefault="00443B12" w:rsidP="00443B12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สภาพแวดล้อมภายใน  เกิดจากข้อมูลผู้เสียภาษีที่มีอยู่ไม่เป็นปัจจุบัน  ไม่มีข้อมูลที่อยู่ที่ถูกต้องชัดเจน ทำให้ไม่สามารถติดตามทวงถามได้ และไม่มีการจัดทำแผนที่ภาษีอย่างเป็นระบบที่ชัดเจน</w:t>
            </w:r>
          </w:p>
          <w:p w:rsidR="00443B12" w:rsidRDefault="00443B12" w:rsidP="00443B12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สภาพแวดล้อมภายใน  เกิดจากผู้เสียภาษีบางรายไม่มาชำระภาษี บางคนอยู่นอกตำบล ทำให้ไม่สะดวกในการเดินทางมาชำระภาษี ทำให้ภาษีค้างชำระในแต่ละปี หรือมีการเปลี่ยนแปลงกรรมสิทธิ์ในที่ดินแต่ไม่มีการแจ้งให้ อบต.ทราบ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3B12" w:rsidRPr="00B35CAD" w:rsidRDefault="00443B12" w:rsidP="00443B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C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B35C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C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A4BA8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๒.๑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71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งานการเงินและบัญชี </w:t>
            </w:r>
            <w:r w:rsidRPr="008F71D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กิจกรรมด้านระบบบัญชีคอมพิวเตอร์ (</w:t>
            </w:r>
            <w:r w:rsidRPr="008F71D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E-LAAS)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-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เจ้าหน้าที่ยังไม่สามารถบันทึกข้อมูลลงระบบ เพราะข้อมูลที่จำเป็นบางอย่าง เช่น ข้อมูลเกี่ยวกับลูกหนี้ภาษียังไม่เป็นปัจจุบัน การจัดเก็บรายได้ การออกใบเสร็จรับเงินยังไม่ได้ดำเนินการผ่านระบบ </w:t>
            </w:r>
          </w:p>
          <w:p w:rsidR="00CA353C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- ขาดบุคลากรในการปฏิบัติงาน โดยตำแหน่ง ได้แก่ นักวิชาการเงินและบัญชี เจ้าพนักงานพัสดุ และเจ้าพนักงานจัดเก็บรายได้</w:t>
            </w:r>
          </w:p>
          <w:p w:rsidR="00443B12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:rsidR="00443B12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:rsidR="00443B12" w:rsidRPr="00DA2B42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54" w:type="dxa"/>
          </w:tcPr>
          <w:p w:rsidR="00795B47" w:rsidRPr="00EE7753" w:rsidRDefault="00795B47" w:rsidP="00795B4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:rsidR="00443B12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26E42">
              <w:rPr>
                <w:rFonts w:ascii="TH SarabunIT๙" w:hAnsi="TH SarabunIT๙" w:cs="TH SarabunIT๙"/>
                <w:cs/>
              </w:rPr>
              <w:t xml:space="preserve">      กองคลังแบ่งโครงสร้างและการปฏิบัติงาน ออกเป็น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  <w:cs/>
              </w:rPr>
              <w:t xml:space="preserve"> งาน คือ งานการเงิน</w:t>
            </w:r>
            <w:r>
              <w:rPr>
                <w:rFonts w:ascii="TH SarabunIT๙" w:hAnsi="TH SarabunIT๙" w:cs="TH SarabunIT๙" w:hint="cs"/>
                <w:cs/>
              </w:rPr>
              <w:t>และบัญชี</w:t>
            </w:r>
            <w:r>
              <w:rPr>
                <w:rFonts w:ascii="TH SarabunIT๙" w:hAnsi="TH SarabunIT๙" w:cs="TH SarabunIT๙"/>
                <w:cs/>
              </w:rPr>
              <w:t xml:space="preserve"> งานพัฒนาและจัดเก็บรายได้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26E42">
              <w:rPr>
                <w:rFonts w:ascii="TH SarabunIT๙" w:hAnsi="TH SarabunIT๙" w:cs="TH SarabunIT๙"/>
                <w:cs/>
              </w:rPr>
              <w:t>งานทะเบียนทรัพย์สินและพัสดุ จากการวิเคราะห์ ประเมินผลตามองค์ประกอบของมาตรฐานการควบคุมภายในตามระเบียบคณะกรรมการตรวจเงินแผ่นดิน ว่าด้วยการกำหนดมาตรฐานการควบคุมภายใน พ.ศ.๒๕๔๔ พบความเ</w:t>
            </w:r>
            <w:r>
              <w:rPr>
                <w:rFonts w:ascii="TH SarabunIT๙" w:hAnsi="TH SarabunIT๙" w:cs="TH SarabunIT๙"/>
                <w:cs/>
              </w:rPr>
              <w:t xml:space="preserve">สี่ยงในภารกิจ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426E42">
              <w:rPr>
                <w:rFonts w:ascii="TH SarabunIT๙" w:hAnsi="TH SarabunIT๙" w:cs="TH SarabunIT๙"/>
                <w:cs/>
              </w:rPr>
              <w:t xml:space="preserve"> งาน คือ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29A">
              <w:rPr>
                <w:rFonts w:ascii="TH SarabunIT๙" w:hAnsi="TH SarabunIT๙" w:cs="TH SarabunIT๙" w:hint="cs"/>
                <w:sz w:val="28"/>
                <w:cs/>
              </w:rPr>
              <w:t xml:space="preserve">งานการเงินและบัญชี </w:t>
            </w:r>
            <w:r w:rsidRPr="008B129A">
              <w:rPr>
                <w:rFonts w:ascii="TH SarabunIT๙" w:hAnsi="TH SarabunIT๙" w:cs="TH SarabunIT๙" w:hint="cs"/>
                <w:cs/>
              </w:rPr>
              <w:t>งานทะเบียนทรัพย์สินและพัสดุ และ</w:t>
            </w:r>
            <w:r w:rsidRPr="008B129A">
              <w:rPr>
                <w:rFonts w:ascii="TH SarabunIT๙" w:hAnsi="TH SarabunIT๙" w:cs="TH SarabunIT๙" w:hint="cs"/>
                <w:sz w:val="28"/>
                <w:cs/>
              </w:rPr>
              <w:t>งานพัฒนาและจัดเก็บรายได้</w:t>
            </w:r>
          </w:p>
          <w:p w:rsidR="00443B12" w:rsidRPr="008B129A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EE7753">
              <w:rPr>
                <w:rFonts w:ascii="TH SarabunIT๙" w:hAnsi="TH SarabunIT๙" w:cs="TH SarabunIT๙"/>
                <w:cs/>
              </w:rPr>
              <w:t>จากการติดตามผลตามแบบรายงานการประชุมประจำเดือน/รายงานผลการปฏิบัติงานประจำปี โดยเจ้าหน้าที่ผู้ปฏิบัติงาน และ</w:t>
            </w:r>
            <w:r>
              <w:rPr>
                <w:rFonts w:ascii="TH SarabunIT๙" w:hAnsi="TH SarabunIT๙" w:cs="TH SarabunIT๙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>พะงาด พบว่า</w:t>
            </w:r>
          </w:p>
          <w:p w:rsidR="00443B12" w:rsidRDefault="00443B12" w:rsidP="00443B12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๑.</w:t>
            </w:r>
            <w:r w:rsidRPr="008F71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งานการเงินและบัญชี </w:t>
            </w:r>
            <w:r w:rsidRPr="008F71D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กิจกรรมด้านระบบบัญชีคอมพิวเตอร์ (</w:t>
            </w:r>
            <w:r w:rsidRPr="008F71D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E-LAAS)</w:t>
            </w:r>
            <w:r w:rsidRPr="008F71D3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:rsidR="00443B12" w:rsidRPr="00426E42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426E42">
              <w:rPr>
                <w:rFonts w:ascii="TH SarabunIT๙" w:hAnsi="TH SarabunIT๙" w:cs="TH SarabunIT๙"/>
                <w:cs/>
              </w:rPr>
              <w:t>จากการติดตามผลตามแบบรายงานการปฏิบัติงานรายงานผลการตรวจสอบจากหน่วยงานและระบบบัญชีคอมพิวเตอร์ขององค์การปกครองส่วนท้องถิ่น</w:t>
            </w:r>
            <w:r w:rsidRPr="00426E42">
              <w:rPr>
                <w:rFonts w:ascii="TH SarabunIT๙" w:hAnsi="TH SarabunIT๙" w:cs="TH SarabunIT๙"/>
              </w:rPr>
              <w:t xml:space="preserve">(e-laas) </w:t>
            </w:r>
            <w:r w:rsidRPr="00426E42">
              <w:rPr>
                <w:rFonts w:ascii="TH SarabunIT๙" w:hAnsi="TH SarabunIT๙" w:cs="TH SarabunIT๙"/>
                <w:cs/>
              </w:rPr>
              <w:t>พบว่า มีการควบคุมที่เพียงพอบรรลุวัตถุประสงค์ของการควบคุมภายในได้ระดับหนึ่ง โดยกองคลังได้ดำเนินการดังนี้</w:t>
            </w:r>
          </w:p>
          <w:p w:rsidR="00443B12" w:rsidRDefault="00443B12" w:rsidP="00443B1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26E42">
              <w:rPr>
                <w:rFonts w:ascii="TH SarabunIT๙" w:hAnsi="TH SarabunIT๙" w:cs="TH SarabunIT๙"/>
                <w:cs/>
              </w:rPr>
              <w:t xml:space="preserve">       กำชับให้เจ้าหน้าที่ผู้ปฏิบัติบันทึกบัญชีด้วยระบบบัญชีคอมพิวเตอร์ควบคู่กับการบันทึกบัญชีด้วยมือ เพื่อให้การปฏิบัติงานสอดคล้องกับนโยบายของกรมส่งเสริมการปกครองส่วนท้องถิ่น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26E42">
              <w:rPr>
                <w:rFonts w:ascii="TH SarabunIT๙" w:hAnsi="TH SarabunIT๙" w:cs="TH SarabunIT๙"/>
                <w:cs/>
              </w:rPr>
              <w:t>แต่อย่างไรก็ตาม ยังพบความเสี่ยงที่อาจจะเกิดขึ้นในด้านการจัดทำบัญชีบนระบบบัญชีคอมพิวเตอร์</w:t>
            </w:r>
            <w:r w:rsidRPr="00426E42">
              <w:rPr>
                <w:rFonts w:ascii="TH SarabunIT๙" w:hAnsi="TH SarabunIT๙" w:cs="TH SarabunIT๙"/>
              </w:rPr>
              <w:t>(e-laas)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26E42">
              <w:rPr>
                <w:rFonts w:ascii="TH SarabunIT๙" w:hAnsi="TH SarabunIT๙" w:cs="TH SarabunIT๙"/>
                <w:cs/>
              </w:rPr>
              <w:t xml:space="preserve">ไม่เป็นปัจจุบัน </w:t>
            </w:r>
            <w:r>
              <w:rPr>
                <w:rFonts w:ascii="TH SarabunIT๙" w:hAnsi="TH SarabunIT๙" w:cs="TH SarabunIT๙" w:hint="cs"/>
                <w:cs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เจ้าหน้าที่สังกัดกองคลังไม่เพียงพอต่อการปฏิบัติงาน </w:t>
            </w:r>
          </w:p>
          <w:p w:rsidR="00443B12" w:rsidRDefault="00443B12" w:rsidP="00443B1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๒.  งานทะเบียนทรัพย์สินและพัสดุ </w:t>
            </w:r>
            <w:r w:rsidRPr="006D2E1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กิจกรรมการจัดซื้อจัดจ้าง</w:t>
            </w:r>
          </w:p>
          <w:p w:rsidR="00443B12" w:rsidRDefault="00443B12" w:rsidP="00443B12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มีการควบคุมที่เพียงพอ บรรลุวัตถุประสงค์ของการควบคุมได้ในระดับหนึ่ง แต่ยังคงมีจุดอ่อนคือ ขาดเจ้าหน้าที่ที่รับผิดชอบงานพัสดุโดยตรง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ทำให้เกิดอุปสรรคในการปฏิบัติงาน เอกสารประกอบการจัดซื้อจัดจ้างไม่ครบถ้วน อาจเกิดข้อผิดพลาด ไม่เป็นไปตามระเบียบกฎหมายที่เกี่ยวข้อง</w:t>
            </w:r>
          </w:p>
          <w:p w:rsidR="005244C2" w:rsidRPr="005244C2" w:rsidRDefault="005244C2" w:rsidP="005244C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A5B13" w:rsidRPr="000037D3" w:rsidRDefault="00E94183" w:rsidP="00443B12">
      <w:pPr>
        <w:pStyle w:val="a3"/>
        <w:ind w:left="0"/>
        <w:jc w:val="center"/>
        <w:rPr>
          <w:rFonts w:ascii="TH SarabunIT๙" w:hAnsi="TH SarabunIT๙" w:cs="TH SarabunIT๙"/>
          <w:sz w:val="32"/>
          <w:szCs w:val="40"/>
        </w:rPr>
      </w:pPr>
      <w:r w:rsidRPr="00D15B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60B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-27940</wp:posOffset>
                </wp:positionV>
                <wp:extent cx="1362075" cy="333375"/>
                <wp:effectExtent l="0" t="0" r="2857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13" w:rsidRPr="00301D48" w:rsidRDefault="00B60D23" w:rsidP="001A5B1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ป</w:t>
                            </w:r>
                            <w:r w:rsidR="00D001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="00D001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๔</w:t>
                            </w:r>
                            <w:r w:rsidR="001A5B13" w:rsidRPr="005A14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(ต่อ)</w:t>
                            </w:r>
                            <w:r w:rsidR="001A5B13" w:rsidRPr="005A14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(((((</w:t>
                            </w:r>
                            <w:r w:rsidR="001A5B1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ต่อ) 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8pt;margin-top:-2.2pt;width:107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" fillcolor="white [3201]" strokecolor="white [3212]" strokeweight=".5pt">
                <v:path arrowok="t"/>
                <v:textbox>
                  <w:txbxContent>
                    <w:p w:rsidR="001A5B13" w:rsidRPr="00301D48" w:rsidRDefault="00B60D23" w:rsidP="001A5B13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ป</w:t>
                      </w:r>
                      <w:r w:rsidR="00D0015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="00D0015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๔</w:t>
                      </w:r>
                      <w:r w:rsidR="001A5B13" w:rsidRPr="005A14A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(ต่อ)</w:t>
                      </w:r>
                      <w:r w:rsidR="001A5B13" w:rsidRPr="005A14A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(((((</w:t>
                      </w:r>
                      <w:r w:rsidR="001A5B13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ต่อ)  (ต่อ)</w:t>
                      </w:r>
                    </w:p>
                  </w:txbxContent>
                </v:textbox>
              </v:shape>
            </w:pict>
          </mc:Fallback>
        </mc:AlternateContent>
      </w:r>
      <w:r w:rsidR="00443B1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1A5B13" w:rsidRPr="00EE7753" w:rsidRDefault="00443B12" w:rsidP="00E44B78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กองคลัง </w:t>
      </w:r>
      <w:r w:rsidR="00C307FB">
        <w:rPr>
          <w:rFonts w:ascii="TH SarabunIT๙" w:hAnsi="TH SarabunIT๙" w:cs="TH SarabunIT๙"/>
          <w:b/>
          <w:bCs/>
          <w:sz w:val="28"/>
          <w:szCs w:val="36"/>
          <w:cs/>
        </w:rPr>
        <w:t>องค์การบริหารส่วนตำบล</w:t>
      </w:r>
      <w:r w:rsidR="00C307FB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1A5B13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1A5B1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การประเมินองค์ประกอบของการควบคุมภายใน</w:t>
      </w:r>
      <w:r w:rsidR="001A5B1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0015A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สำหรับระยะเวลาดำเนินงานสิ้นสุด </w:t>
      </w:r>
      <w:r w:rsidR="001A5B1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</w:t>
      </w:r>
      <w:r w:rsidR="00C307F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เดือน กันยายน พ.ศ.๒๕</w:t>
      </w:r>
      <w:r w:rsidR="00D0015A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B423ED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4902"/>
        <w:gridCol w:w="4454"/>
      </w:tblGrid>
      <w:tr w:rsidR="001A5B13" w:rsidRPr="00EE7753" w:rsidTr="00DA2B42">
        <w:tc>
          <w:tcPr>
            <w:tcW w:w="4902" w:type="dxa"/>
          </w:tcPr>
          <w:p w:rsidR="001A5B13" w:rsidRPr="00EE7753" w:rsidRDefault="001A5B13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454" w:type="dxa"/>
          </w:tcPr>
          <w:p w:rsidR="001A5B13" w:rsidRPr="00EE7753" w:rsidRDefault="001A5B13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 / ข้อสรุป</w:t>
            </w:r>
          </w:p>
        </w:tc>
      </w:tr>
      <w:tr w:rsidR="001A5B13" w:rsidRPr="00EE7753" w:rsidTr="00DA2B42">
        <w:tc>
          <w:tcPr>
            <w:tcW w:w="4902" w:type="dxa"/>
          </w:tcPr>
          <w:p w:rsidR="002F531C" w:rsidRDefault="002F531C" w:rsidP="00443B12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77B6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43B12">
              <w:rPr>
                <w:rFonts w:ascii="TH SarabunIT๙" w:hAnsi="TH SarabunIT๙" w:cs="TH SarabunIT๙" w:hint="cs"/>
                <w:b/>
                <w:bCs/>
                <w:cs/>
              </w:rPr>
              <w:t>๒.๒</w:t>
            </w:r>
            <w:r w:rsidRPr="002F531C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งานทะเบียนทรัพย์สินและพัสดุ </w:t>
            </w:r>
            <w:r w:rsidRPr="006D2E1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กิจกรรมการจัดซื้อจัดจ้าง</w:t>
            </w:r>
          </w:p>
          <w:p w:rsidR="00177B62" w:rsidRDefault="007555FA" w:rsidP="00E25EA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การประเมินความเสี่ยงด้านการจัดซื้อจัดจ้าง อยู่ในระดับปานกลาง ซึ่งจากการประเมินพบว่า หากไม่มีการสรรหาเจ้าหน้าที่พัสดุหรือมีเจ้าหน้าที่ได้รับมอบหมายด้านพัสดุที่มี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ความรู้เกี่ยวกับการจัดซื้อจัดจ้างที่เหมาะสมกับงบประมาณที่ตั้งไว้  อาจทำให้การทำงานผิดพลาดและเกิดความเสียหายต่อองค์กรได้ เนื่องจากการจัดซื้อจัดจ้างจำเป็นต้องอาศัยระเบียบกฎหมาย และการปฏิบัติที่โปร่งใส ตรวจสอบได้ เพื่อไม่ให้เกิดการทุจริตขึ้นในองค์กร  และเพื่อให้ประชาชนได้รับประโยชน์สูงสุด</w:t>
            </w:r>
          </w:p>
          <w:p w:rsidR="00443B12" w:rsidRDefault="00443B12" w:rsidP="00443B1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๒.๓</w:t>
            </w:r>
            <w:r w:rsidRPr="009F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งานพัฒนาและจัดเก็บรายได้ </w:t>
            </w:r>
            <w:r w:rsidRPr="009F27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กิจกรรมการจัดเก็บรายได้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ข้อมูลผู้เสียภาษีที่มีอยู่ไม่เป็นปัจจุบัน ทำให้ไม่สามารถติดตามทวงถามภาษีค้างชำระได้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  ไม่มีการจัดทำแผนที่ภาษีอย่างเป็นระบบที่ชัดเจน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มีการเปลี่ยนแปลงกรรมสิทธิ์ที่ดิน แต่ไม่ได้แจ้งให้ อบต.ทราบ</w:t>
            </w:r>
          </w:p>
          <w:p w:rsidR="00443B12" w:rsidRPr="00F102A6" w:rsidRDefault="00443B12" w:rsidP="00443B12">
            <w:pPr>
              <w:pStyle w:val="a3"/>
              <w:spacing w:before="24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๓.๑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71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งานการเงินและบัญชี </w:t>
            </w:r>
            <w:r w:rsidRPr="008F71D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กิจกรรมด้านระบบบัญชีคอมพิวเตอร์ (</w:t>
            </w:r>
            <w:r w:rsidRPr="008F71D3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E-LAAS)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จัดเก็บข้อมูลที่จำเป็นต่อการใช้งานระบบบัญชีฯ ให้เป็นปัจจุบัน และบันทึกข้อมูลลงระบบให้เรียบร้อย</w:t>
            </w:r>
          </w:p>
          <w:p w:rsidR="00443B12" w:rsidRDefault="00443B12" w:rsidP="00443B1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๓.๒ งานทะเบียนทรัพย์สินและพัสดุ </w:t>
            </w:r>
            <w:r w:rsidRPr="006D2E1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กิจกรรมการจัดซื้อจัดจ้าง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- มีผู้ช่วยเจ้าพนักงานพัสดุเป็นผู้รับผิดชอบงานพัสดุ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- มีการตรวจสอบการจัดซื้อจัดจ้างละเอียด รอบคอบมากขึ้น โดยมีผู้อำนวยการกองคลังกำกับดูแลการปฏิบัติงานของผู้ใต้บังคับบัญชาอย่างต่อเนื่อง</w:t>
            </w:r>
          </w:p>
          <w:p w:rsidR="00443B12" w:rsidRDefault="00443B12" w:rsidP="00443B1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- มีคำสั่งการแต่งตั้งเจ้าหน้าที่เป็นลายลักษณ์อักษร  </w:t>
            </w:r>
          </w:p>
          <w:p w:rsidR="00DC4F78" w:rsidRDefault="00DC4F78" w:rsidP="00DC4F78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๓.๓</w:t>
            </w:r>
            <w:r w:rsidRPr="009F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งานพัฒนาและจัดเก็บรายได้ </w:t>
            </w:r>
            <w:r w:rsidRPr="009F27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กิจกรรมการจัดเก็บรายได้</w:t>
            </w:r>
          </w:p>
          <w:p w:rsidR="00966197" w:rsidRDefault="00966197" w:rsidP="0096619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-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ถือปฏิบัติตามระเบียบกระทรวงมหาดไทย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๒๕๔๘ และแก้ไขเพิ่มเติมถึงปัจจุบัน</w:t>
            </w:r>
          </w:p>
          <w:p w:rsidR="00443B12" w:rsidRPr="00966197" w:rsidRDefault="00966197" w:rsidP="00E25EA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-  มีคำสั่งแต่งตั้งเจ้าหน้าที่ผู้รับผิดชอบเป็นลายลักษณ์อักษร มีผู้อำนวยการกองคลังติดตาม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4454" w:type="dxa"/>
          </w:tcPr>
          <w:p w:rsidR="00443B12" w:rsidRDefault="00443B12" w:rsidP="00443B1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E203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F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งานพัฒนาและจัดเก็บรายได้ </w:t>
            </w:r>
            <w:r w:rsidRPr="009F27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กิจกรรมการจัดเก็บรายได้</w:t>
            </w:r>
          </w:p>
          <w:p w:rsidR="00443B12" w:rsidRPr="00916670" w:rsidRDefault="00443B12" w:rsidP="00443B12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มีการควบคุมที่เพียงพอ บรรลุวัตถุประสงค์ของการควบคุมได้ในระดับหนึ่ง แต่ยังคงมีจุดอ่อนคือ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ไม่มีการจัดทำแผนที่ภาษีอย่างเป็นระบบที่ชัดเจน ทำให้การจัดเก็บรายได้ของ อบต. ไม่เกิดประสิทธิภาพประสิทธิผลเท่าที่ควร </w:t>
            </w:r>
          </w:p>
          <w:p w:rsidR="008B129A" w:rsidRDefault="008B129A" w:rsidP="00443B12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</w:p>
          <w:p w:rsidR="00A31FB7" w:rsidRDefault="005244C2" w:rsidP="00A31FB7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426E42">
              <w:rPr>
                <w:rFonts w:ascii="TH SarabunIT๙" w:hAnsi="TH SarabunIT๙" w:cs="TH SarabunIT๙"/>
                <w:cs/>
              </w:rPr>
              <w:t xml:space="preserve">    </w:t>
            </w:r>
          </w:p>
          <w:p w:rsidR="008E4171" w:rsidRPr="00A50F5F" w:rsidRDefault="008E4171" w:rsidP="00A31FB7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23093C" w:rsidRPr="00EE7753" w:rsidRDefault="00160B72" w:rsidP="0023093C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-114935</wp:posOffset>
                </wp:positionV>
                <wp:extent cx="1362075" cy="3333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3C" w:rsidRPr="00301D48" w:rsidRDefault="00B60D23" w:rsidP="0023093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305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305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  <w:r w:rsidR="0023093C" w:rsidRPr="00F46E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(ต่อ)(((((</w:t>
                            </w:r>
                            <w:r w:rsidR="0023093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ต่อ) 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1.25pt;margin-top:-9.05pt;width:107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" fillcolor="white [3201]" strokecolor="white [3212]" strokeweight=".5pt">
                <v:path arrowok="t"/>
                <v:textbox>
                  <w:txbxContent>
                    <w:p w:rsidR="0023093C" w:rsidRPr="00301D48" w:rsidRDefault="00B60D23" w:rsidP="0023093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3053A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3053A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  <w:r w:rsidR="0023093C" w:rsidRPr="00F46EF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(ต่อ)(((((</w:t>
                      </w:r>
                      <w:r w:rsidR="0023093C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ต่อ)  (ต่อ)</w:t>
                      </w:r>
                    </w:p>
                  </w:txbxContent>
                </v:textbox>
              </v:shape>
            </w:pict>
          </mc:Fallback>
        </mc:AlternateContent>
      </w:r>
      <w:r w:rsidR="0023093C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- </w:t>
      </w:r>
      <w:r w:rsidR="00966197">
        <w:rPr>
          <w:rFonts w:ascii="TH SarabunIT๙" w:hAnsi="TH SarabunIT๙" w:cs="TH SarabunIT๙" w:hint="cs"/>
          <w:b/>
          <w:bCs/>
          <w:sz w:val="28"/>
          <w:szCs w:val="36"/>
          <w:cs/>
        </w:rPr>
        <w:t>๓</w:t>
      </w:r>
      <w:r w:rsidR="0023093C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-</w:t>
      </w:r>
    </w:p>
    <w:p w:rsidR="0023093C" w:rsidRPr="00EE7753" w:rsidRDefault="00966197" w:rsidP="0023093C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กองคลัง</w:t>
      </w:r>
      <w:r w:rsidR="0023093C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>องค์การบริหารส่วนตำบล</w:t>
      </w:r>
      <w:r w:rsidR="00AE1F3E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23093C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23093C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23093C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วันที่ ๓๐</w:t>
      </w:r>
      <w:r w:rsidR="0023093C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เดือน กันยายน พ.ศ.</w:t>
      </w:r>
      <w:r w:rsidR="0023093C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>๒</w:t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>๕๖</w:t>
      </w:r>
      <w:r w:rsidR="00B423ED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4902"/>
        <w:gridCol w:w="4454"/>
      </w:tblGrid>
      <w:tr w:rsidR="0023093C" w:rsidRPr="00EE7753" w:rsidTr="00DA2B42">
        <w:tc>
          <w:tcPr>
            <w:tcW w:w="4902" w:type="dxa"/>
          </w:tcPr>
          <w:p w:rsidR="0023093C" w:rsidRPr="00EE7753" w:rsidRDefault="0023093C" w:rsidP="003B5C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454" w:type="dxa"/>
          </w:tcPr>
          <w:p w:rsidR="0023093C" w:rsidRPr="00EE7753" w:rsidRDefault="0023093C" w:rsidP="003B5C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 / ข้อสรุป</w:t>
            </w:r>
          </w:p>
        </w:tc>
      </w:tr>
      <w:tr w:rsidR="0023093C" w:rsidRPr="00EE7753" w:rsidTr="00DA2B42">
        <w:tc>
          <w:tcPr>
            <w:tcW w:w="4902" w:type="dxa"/>
          </w:tcPr>
          <w:p w:rsidR="004A2729" w:rsidRPr="004C33D0" w:rsidRDefault="004A2729" w:rsidP="004A2729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4C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4A2729" w:rsidRDefault="000816F4" w:rsidP="000816F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มีการรวบรวมข้อมูลกฎหมาย ระเบียบ มติคณะรัฐมนตรี และแนวทางการปฏิบัติงานต่างๆ แจ้งให้พนักงานทราบเพื่อใช้เป็นแนวทางในการปฏิบัติ</w:t>
            </w:r>
          </w:p>
          <w:p w:rsidR="000816F4" w:rsidRDefault="000816F4" w:rsidP="000816F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จัดให้มีการประชุมชี้แจง  ทำความเข้าใจนโยบายและแนวทางการปฏิบัติงาน และเผยแพร่ประชาสัมพันธ์ให้ผู้ที่เกี่ยวข้องทราบอย่างทั่วถึง</w:t>
            </w:r>
          </w:p>
          <w:p w:rsidR="000816F4" w:rsidRDefault="000816F4" w:rsidP="000816F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มีการใช้ระบบอินเตอร์เน็ตช่วยในการปฏิบัติงาน และติดตามข้อมูลข่าวสารตลอดเวลา</w:t>
            </w:r>
          </w:p>
          <w:p w:rsidR="000816F4" w:rsidRDefault="000816F4" w:rsidP="000816F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จัดทำระบบข้อมูลข่าวสารเพื่อประชาสัมพันธ์งานให้กับประชาชนและผู้ที่เกี่ยวข้องได้รับทราบ</w:t>
            </w:r>
          </w:p>
          <w:p w:rsidR="000816F4" w:rsidRDefault="000816F4" w:rsidP="000816F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จัดให้มีการแลกเปลี่ยนความคิดเห็นในทุกภาคส่วน เพื่อนำมาพัฒนาและส่งเสริมการมีส่วนร่วม</w:t>
            </w:r>
          </w:p>
          <w:p w:rsidR="00912F68" w:rsidRDefault="00912F68" w:rsidP="00912F6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2F68" w:rsidRPr="00912F68" w:rsidRDefault="00912F68" w:rsidP="00912F6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๕. การติดตามประเมินผล</w:t>
            </w:r>
          </w:p>
          <w:p w:rsidR="00912F68" w:rsidRPr="006B4D49" w:rsidRDefault="00912F68" w:rsidP="00912F6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มีการกำหนดการติดตามประเมินผลและแบบสอบทาน เพื่อทำการตรวจสอบการปฏิบัติงานแต่ละกิจกรรม เพื่อใช้เป็นแนวทางในการดำเนินกิจกรรมควบคุมต่อไป</w:t>
            </w:r>
          </w:p>
          <w:p w:rsidR="00EA7A9C" w:rsidRPr="00DA7A65" w:rsidRDefault="00EA7A9C" w:rsidP="004F3D59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454" w:type="dxa"/>
          </w:tcPr>
          <w:p w:rsidR="005244C2" w:rsidRDefault="005244C2" w:rsidP="005244C2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:rsidR="0023093C" w:rsidRPr="00EE7753" w:rsidRDefault="0023093C" w:rsidP="002835B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65621E" w:rsidRPr="00EE7753" w:rsidRDefault="0065621E" w:rsidP="0065621E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D6473" w:rsidRPr="00EE7753" w:rsidRDefault="007D6473" w:rsidP="006831A3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EE7753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ผลการประเมินโดยรวม</w:t>
      </w:r>
    </w:p>
    <w:p w:rsidR="007D6473" w:rsidRDefault="007D6473" w:rsidP="00912F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EE7753">
        <w:rPr>
          <w:rFonts w:ascii="TH SarabunIT๙" w:hAnsi="TH SarabunIT๙" w:cs="TH SarabunIT๙"/>
          <w:sz w:val="24"/>
          <w:szCs w:val="32"/>
          <w:cs/>
        </w:rPr>
        <w:t>จ</w:t>
      </w:r>
      <w:r w:rsidR="0049400B">
        <w:rPr>
          <w:rFonts w:ascii="TH SarabunIT๙" w:hAnsi="TH SarabunIT๙" w:cs="TH SarabunIT๙"/>
          <w:sz w:val="24"/>
          <w:szCs w:val="32"/>
          <w:cs/>
        </w:rPr>
        <w:t xml:space="preserve">ากการวิเคราะห์สำรวจ </w:t>
      </w:r>
      <w:r w:rsidR="00912F68">
        <w:rPr>
          <w:rFonts w:ascii="TH SarabunIT๙" w:hAnsi="TH SarabunIT๙" w:cs="TH SarabunIT๙" w:hint="cs"/>
          <w:sz w:val="24"/>
          <w:szCs w:val="32"/>
          <w:cs/>
        </w:rPr>
        <w:t xml:space="preserve">กองคลัง </w:t>
      </w:r>
      <w:r w:rsidR="004F2E9E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องค์การบริหารส่วนตำบลพะงาด</w:t>
      </w:r>
      <w:r w:rsidR="00912F68">
        <w:rPr>
          <w:rFonts w:ascii="TH SarabunIT๙" w:hAnsi="TH SarabunIT๙" w:cs="TH SarabunIT๙" w:hint="cs"/>
          <w:sz w:val="24"/>
          <w:szCs w:val="32"/>
          <w:cs/>
        </w:rPr>
        <w:t xml:space="preserve"> มีความเสี่ยงจำนวน ๓</w:t>
      </w:r>
      <w:r w:rsidR="0049400B">
        <w:rPr>
          <w:rFonts w:ascii="TH SarabunIT๙" w:hAnsi="TH SarabunIT๙" w:cs="TH SarabunIT๙" w:hint="cs"/>
          <w:sz w:val="24"/>
          <w:szCs w:val="32"/>
          <w:cs/>
        </w:rPr>
        <w:t xml:space="preserve"> กิ</w:t>
      </w:r>
      <w:r w:rsidRPr="00EE7753">
        <w:rPr>
          <w:rFonts w:ascii="TH SarabunIT๙" w:hAnsi="TH SarabunIT๙" w:cs="TH SarabunIT๙"/>
          <w:sz w:val="24"/>
          <w:szCs w:val="32"/>
          <w:cs/>
        </w:rPr>
        <w:t>จกรรม คือ</w:t>
      </w:r>
    </w:p>
    <w:p w:rsidR="007D2BA2" w:rsidRDefault="00912F68" w:rsidP="00912F68">
      <w:pPr>
        <w:pStyle w:val="a3"/>
        <w:spacing w:after="0" w:line="20" w:lineRule="atLeast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D2BA2" w:rsidRPr="007D2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งานการเงินและบัญชี </w:t>
      </w:r>
      <w:r w:rsidR="007D2BA2" w:rsidRPr="007D2B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กิจกรรมด้านระบบบัญชีคอมพิวเตอร์ (</w:t>
      </w:r>
      <w:r w:rsidR="007D2BA2" w:rsidRPr="007D2BA2">
        <w:rPr>
          <w:rFonts w:ascii="TH SarabunIT๙" w:hAnsi="TH SarabunIT๙" w:cs="TH SarabunIT๙"/>
          <w:b/>
          <w:bCs/>
          <w:sz w:val="32"/>
          <w:szCs w:val="32"/>
          <w:u w:val="single"/>
        </w:rPr>
        <w:t>E-LAAS)</w:t>
      </w:r>
      <w:r w:rsidR="007D2BA2" w:rsidRPr="007D2BA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D2BA2">
        <w:rPr>
          <w:rFonts w:ascii="TH SarabunIT๙" w:hAnsi="TH SarabunIT๙" w:cs="TH SarabunIT๙" w:hint="cs"/>
          <w:sz w:val="32"/>
          <w:szCs w:val="32"/>
          <w:cs/>
        </w:rPr>
        <w:t xml:space="preserve">ยังคงมีจุดอ่อน คือ </w:t>
      </w:r>
      <w:r w:rsidR="007D2BA2" w:rsidRPr="007D2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7D2BA2" w:rsidRPr="007D2BA2"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="00E5081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D2BA2" w:rsidRPr="007D2BA2">
        <w:rPr>
          <w:rFonts w:ascii="TH SarabunIT๙" w:hAnsi="TH SarabunIT๙" w:cs="TH SarabunIT๙" w:hint="cs"/>
          <w:sz w:val="32"/>
          <w:szCs w:val="32"/>
          <w:cs/>
        </w:rPr>
        <w:t>เจ้าหน้าที่สังกัดกองคลังไม่เพียงพอต่อการปฏิบัติงาน ทำให้การบันทึกข้อมูลในระบบล่าช้า ไม่เป็นปัจจุบัน</w:t>
      </w:r>
    </w:p>
    <w:p w:rsidR="00F22C14" w:rsidRDefault="00912F68" w:rsidP="0095643A">
      <w:pPr>
        <w:pStyle w:val="a3"/>
        <w:spacing w:before="12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F22C1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22C14" w:rsidRPr="00F2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งานทะเบียนทรัพย์สินและพัสดุ </w:t>
      </w:r>
      <w:r w:rsidR="00F22C14" w:rsidRPr="00F22C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กิจกรรมการจัดซื้อจัดจ้าง</w:t>
      </w:r>
      <w:r w:rsidR="00F22C14">
        <w:rPr>
          <w:rFonts w:ascii="TH SarabunIT๙" w:hAnsi="TH SarabunIT๙" w:cs="TH SarabunIT๙" w:hint="cs"/>
          <w:sz w:val="32"/>
          <w:szCs w:val="32"/>
          <w:cs/>
        </w:rPr>
        <w:t xml:space="preserve">  ยังคงมีจุดอ่อน คือ  ร</w:t>
      </w:r>
      <w:r w:rsidR="00F22C14" w:rsidRPr="00F22C14">
        <w:rPr>
          <w:rFonts w:ascii="TH SarabunIT๙" w:hAnsi="TH SarabunIT๙" w:cs="TH SarabunIT๙" w:hint="cs"/>
          <w:sz w:val="32"/>
          <w:szCs w:val="32"/>
          <w:cs/>
        </w:rPr>
        <w:t>ะหว่างปียังไม่มีข้าราชการผู้รับผิดชอบตำแหน่งเจ้าหน้าที่พัสดุโดยตรง มีการเร่งรัดการจัดซื้อจัดจ้างและปริมาณงานมาก</w:t>
      </w:r>
      <w:r w:rsidR="0095643A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F22C14" w:rsidRPr="00F22C14">
        <w:rPr>
          <w:rFonts w:ascii="TH SarabunIT๙" w:hAnsi="TH SarabunIT๙" w:cs="TH SarabunIT๙" w:hint="cs"/>
          <w:sz w:val="32"/>
          <w:szCs w:val="32"/>
          <w:cs/>
        </w:rPr>
        <w:t xml:space="preserve"> ทำให้เกิดอุปสรรคในการปฏิบัติงาน เอกสารประกอบการจัดซื้อจัดจ้างไม่ครบถ้วน</w:t>
      </w:r>
    </w:p>
    <w:p w:rsidR="00E50815" w:rsidRDefault="00931F56" w:rsidP="00D01717">
      <w:pPr>
        <w:pStyle w:val="a3"/>
        <w:spacing w:before="12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5081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50815" w:rsidRPr="00E50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งานพัฒนาและจัดเก็บรายได้ </w:t>
      </w:r>
      <w:r w:rsidR="00E50815" w:rsidRPr="00E508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กิจกรรมการจัดเก็บรายได้</w:t>
      </w:r>
      <w:r w:rsidR="00D01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0815" w:rsidRPr="00E50815">
        <w:rPr>
          <w:rFonts w:ascii="TH SarabunIT๙" w:hAnsi="TH SarabunIT๙" w:cs="TH SarabunIT๙"/>
          <w:sz w:val="32"/>
          <w:szCs w:val="32"/>
        </w:rPr>
        <w:t xml:space="preserve"> </w:t>
      </w:r>
      <w:r w:rsidR="00D01717">
        <w:rPr>
          <w:rFonts w:ascii="TH SarabunIT๙" w:hAnsi="TH SarabunIT๙" w:cs="TH SarabunIT๙" w:hint="cs"/>
          <w:sz w:val="32"/>
          <w:szCs w:val="32"/>
          <w:cs/>
        </w:rPr>
        <w:t>ยังคงมีจุดอ่อน คือ ข้</w:t>
      </w:r>
      <w:r w:rsidR="00E50815" w:rsidRPr="00E50815">
        <w:rPr>
          <w:rFonts w:ascii="TH SarabunIT๙" w:hAnsi="TH SarabunIT๙" w:cs="TH SarabunIT๙" w:hint="cs"/>
          <w:sz w:val="32"/>
          <w:szCs w:val="32"/>
          <w:cs/>
        </w:rPr>
        <w:t>อมูลผู้เสียภาษีที่มีอยู่ไม่เป็นปัจจุบัน  ไม่มีข้อมูลที่อยู่ที่ถูกต้องชัดเจน ทำให้ไม่สามารถติดตามทวงถามได้ และไม่มีการจัดทำแผนที่ภาษีอย่างเป็นระบบที่ชัดเจน</w:t>
      </w:r>
      <w:r w:rsidR="00D01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815" w:rsidRPr="00E50815">
        <w:rPr>
          <w:rFonts w:ascii="TH SarabunIT๙" w:hAnsi="TH SarabunIT๙" w:cs="TH SarabunIT๙" w:hint="cs"/>
          <w:sz w:val="32"/>
          <w:szCs w:val="32"/>
          <w:cs/>
        </w:rPr>
        <w:t xml:space="preserve"> เกิดจากผู้เสียภาษีบางรายไม่มาชำระภาษี บางคนอยู่นอกตำบล ทำให้ไม่สะดวกในการเดินทางมาชำระภาษี ทำให้ภาษีค้างชำระในแต่ละปี หรือมีการเปลี่ยนแปลงกรรมสิทธิ์ในที่ดินแต่ไม่มีการแจ้งให้ อบต.ทราบ</w:t>
      </w:r>
    </w:p>
    <w:p w:rsidR="00931F56" w:rsidRDefault="00931F56" w:rsidP="00931F5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931F56" w:rsidRPr="00EE7753" w:rsidRDefault="00931F56" w:rsidP="00931F5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8C1D84" wp14:editId="2C552C84">
                <wp:simplePos x="0" y="0"/>
                <wp:positionH relativeFrom="column">
                  <wp:posOffset>4714875</wp:posOffset>
                </wp:positionH>
                <wp:positionV relativeFrom="paragraph">
                  <wp:posOffset>-114935</wp:posOffset>
                </wp:positionV>
                <wp:extent cx="1362075" cy="3333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F56" w:rsidRPr="00301D48" w:rsidRDefault="00931F56" w:rsidP="00931F56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  <w:r w:rsidRPr="00F46E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(ต่อ)(((((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ต่อ) 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1D84" id="_x0000_s1029" type="#_x0000_t202" style="position:absolute;left:0;text-align:left;margin-left:371.25pt;margin-top:-9.05pt;width:107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" fillcolor="white [3201]" strokecolor="white [3212]" strokeweight=".5pt">
                <v:path arrowok="t"/>
                <v:textbox>
                  <w:txbxContent>
                    <w:p w:rsidR="00931F56" w:rsidRPr="00301D48" w:rsidRDefault="00931F56" w:rsidP="00931F56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  <w:r w:rsidRPr="00F46EF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(ต่อ)(((((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ต่อ)  (ต่อ)</w:t>
                      </w:r>
                    </w:p>
                  </w:txbxContent>
                </v:textbox>
              </v:shape>
            </w:pict>
          </mc:Fallback>
        </mc:AlternateContent>
      </w:r>
      <w:r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๔</w:t>
      </w:r>
      <w:r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-</w:t>
      </w:r>
    </w:p>
    <w:p w:rsidR="00931F56" w:rsidRDefault="00931F56" w:rsidP="00D01717">
      <w:pPr>
        <w:pStyle w:val="a3"/>
        <w:spacing w:before="12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678A" w:rsidRPr="00E3678A" w:rsidRDefault="00E3678A" w:rsidP="00E3678A">
      <w:pPr>
        <w:pStyle w:val="a3"/>
        <w:spacing w:before="120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12F68">
        <w:rPr>
          <w:rFonts w:ascii="TH SarabunIT๙" w:hAnsi="TH SarabunIT๙" w:cs="TH SarabunIT๙" w:hint="cs"/>
          <w:sz w:val="32"/>
          <w:szCs w:val="32"/>
          <w:cs/>
        </w:rPr>
        <w:t xml:space="preserve">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องค์การบริหารส่วนตำบลพะงาด จะนำความเสี่ยงไปจัดทำรายงานการประเมินผลการควบคุมภายในตามแบบ ปค.๕ ต่อไป</w:t>
      </w:r>
    </w:p>
    <w:p w:rsidR="004F2E9E" w:rsidRDefault="004F2E9E" w:rsidP="004F2E9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12F6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36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F68">
        <w:rPr>
          <w:rFonts w:ascii="TH SarabunIT๙" w:hAnsi="TH SarabunIT๙" w:cs="TH SarabunIT๙" w:hint="cs"/>
          <w:sz w:val="32"/>
          <w:szCs w:val="32"/>
          <w:cs/>
        </w:rPr>
        <w:t>(นางจตุพร  แจ่มใส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2E9E" w:rsidRDefault="004F2E9E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912F68">
        <w:rPr>
          <w:rFonts w:ascii="TH SarabunIT๙" w:hAnsi="TH SarabunIT๙" w:cs="TH SarabunIT๙" w:hint="cs"/>
          <w:sz w:val="32"/>
          <w:szCs w:val="32"/>
          <w:cs/>
        </w:rPr>
        <w:t xml:space="preserve">           ผู้อำนวยการกองคลัง</w:t>
      </w:r>
    </w:p>
    <w:p w:rsidR="004F2E9E" w:rsidRDefault="00E3678A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A23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12F68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B423ED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912F68">
        <w:rPr>
          <w:rFonts w:ascii="TH SarabunIT๙" w:hAnsi="TH SarabunIT๙" w:cs="TH SarabunIT๙" w:hint="cs"/>
          <w:sz w:val="32"/>
          <w:szCs w:val="32"/>
          <w:cs/>
        </w:rPr>
        <w:t xml:space="preserve">  เดือน พฤศจิกาย</w:t>
      </w:r>
      <w:r w:rsidR="00B423E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053A5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B423ED">
        <w:rPr>
          <w:rFonts w:ascii="TH SarabunIT๙" w:hAnsi="TH SarabunIT๙" w:cs="TH SarabunIT๙" w:hint="cs"/>
          <w:sz w:val="32"/>
          <w:szCs w:val="32"/>
          <w:cs/>
        </w:rPr>
        <w:t>๒</w:t>
      </w:r>
      <w:bookmarkStart w:id="0" w:name="_GoBack"/>
      <w:bookmarkEnd w:id="0"/>
    </w:p>
    <w:p w:rsidR="008E6964" w:rsidRDefault="008E6964" w:rsidP="008E6964">
      <w:pPr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8E6964" w:rsidRPr="00EE7753" w:rsidRDefault="008E6964" w:rsidP="00273795">
      <w:pPr>
        <w:spacing w:line="240" w:lineRule="auto"/>
        <w:ind w:left="-142" w:firstLine="862"/>
        <w:jc w:val="thaiDistribute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 w:rsidP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sectPr w:rsidR="00455228" w:rsidRPr="00EE7753" w:rsidSect="00EE775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F6C"/>
    <w:multiLevelType w:val="hybridMultilevel"/>
    <w:tmpl w:val="C13A3EA2"/>
    <w:lvl w:ilvl="0" w:tplc="A80413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8E8"/>
    <w:multiLevelType w:val="hybridMultilevel"/>
    <w:tmpl w:val="6C162508"/>
    <w:lvl w:ilvl="0" w:tplc="69E4B2D6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C0A"/>
    <w:multiLevelType w:val="hybridMultilevel"/>
    <w:tmpl w:val="7C6A5268"/>
    <w:lvl w:ilvl="0" w:tplc="BA8AE4E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11A3A"/>
    <w:multiLevelType w:val="hybridMultilevel"/>
    <w:tmpl w:val="4F70D9AC"/>
    <w:lvl w:ilvl="0" w:tplc="04A0ABD4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2F07"/>
    <w:multiLevelType w:val="hybridMultilevel"/>
    <w:tmpl w:val="2D767A22"/>
    <w:lvl w:ilvl="0" w:tplc="207EDC32">
      <w:start w:val="1"/>
      <w:numFmt w:val="tha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60D75"/>
    <w:multiLevelType w:val="hybridMultilevel"/>
    <w:tmpl w:val="13FC2DCE"/>
    <w:lvl w:ilvl="0" w:tplc="C48CB4A8">
      <w:start w:val="2"/>
      <w:numFmt w:val="bullet"/>
      <w:lvlText w:val="-"/>
      <w:lvlJc w:val="left"/>
      <w:pPr>
        <w:ind w:left="97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40844690"/>
    <w:multiLevelType w:val="hybridMultilevel"/>
    <w:tmpl w:val="6222522E"/>
    <w:lvl w:ilvl="0" w:tplc="27D8106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52F10"/>
    <w:multiLevelType w:val="hybridMultilevel"/>
    <w:tmpl w:val="9762F806"/>
    <w:lvl w:ilvl="0" w:tplc="EC1EDD2C">
      <w:start w:val="1"/>
      <w:numFmt w:val="thaiNumbers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B151C1E"/>
    <w:multiLevelType w:val="hybridMultilevel"/>
    <w:tmpl w:val="D04C95C4"/>
    <w:lvl w:ilvl="0" w:tplc="2D9864D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2582"/>
    <w:multiLevelType w:val="hybridMultilevel"/>
    <w:tmpl w:val="51E65D86"/>
    <w:lvl w:ilvl="0" w:tplc="99B06702">
      <w:start w:val="4"/>
      <w:numFmt w:val="bullet"/>
      <w:lvlText w:val="-"/>
      <w:lvlJc w:val="left"/>
      <w:pPr>
        <w:ind w:left="60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4660D59"/>
    <w:multiLevelType w:val="hybridMultilevel"/>
    <w:tmpl w:val="BC42E516"/>
    <w:lvl w:ilvl="0" w:tplc="81F2852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7607"/>
    <w:multiLevelType w:val="hybridMultilevel"/>
    <w:tmpl w:val="E714759E"/>
    <w:lvl w:ilvl="0" w:tplc="B9A81A58">
      <w:start w:val="4"/>
      <w:numFmt w:val="bullet"/>
      <w:lvlText w:val="-"/>
      <w:lvlJc w:val="left"/>
      <w:pPr>
        <w:ind w:left="84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57C0C83"/>
    <w:multiLevelType w:val="hybridMultilevel"/>
    <w:tmpl w:val="4B24313A"/>
    <w:lvl w:ilvl="0" w:tplc="A1B04A9A">
      <w:numFmt w:val="bullet"/>
      <w:lvlText w:val="-"/>
      <w:lvlJc w:val="left"/>
      <w:pPr>
        <w:ind w:left="450" w:hanging="360"/>
      </w:pPr>
      <w:rPr>
        <w:rFonts w:ascii="TH SarabunIT๙" w:eastAsiaTheme="minorHAnsi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5C552F0"/>
    <w:multiLevelType w:val="hybridMultilevel"/>
    <w:tmpl w:val="1F40356E"/>
    <w:lvl w:ilvl="0" w:tplc="692ACC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C62BD"/>
    <w:multiLevelType w:val="hybridMultilevel"/>
    <w:tmpl w:val="D0E2EDD0"/>
    <w:lvl w:ilvl="0" w:tplc="0B60D3C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48"/>
    <w:rsid w:val="000037D3"/>
    <w:rsid w:val="00042D44"/>
    <w:rsid w:val="00057739"/>
    <w:rsid w:val="0006101C"/>
    <w:rsid w:val="000722A6"/>
    <w:rsid w:val="00077129"/>
    <w:rsid w:val="000816F4"/>
    <w:rsid w:val="000A79E1"/>
    <w:rsid w:val="000B0E60"/>
    <w:rsid w:val="000C72C0"/>
    <w:rsid w:val="00100859"/>
    <w:rsid w:val="00107A82"/>
    <w:rsid w:val="00112B54"/>
    <w:rsid w:val="0011543D"/>
    <w:rsid w:val="00132972"/>
    <w:rsid w:val="00141DD9"/>
    <w:rsid w:val="00160B72"/>
    <w:rsid w:val="00164098"/>
    <w:rsid w:val="0016646C"/>
    <w:rsid w:val="001748AF"/>
    <w:rsid w:val="00177B62"/>
    <w:rsid w:val="00197757"/>
    <w:rsid w:val="001A23D9"/>
    <w:rsid w:val="001A4BA8"/>
    <w:rsid w:val="001A5B13"/>
    <w:rsid w:val="001B2A9D"/>
    <w:rsid w:val="001C3940"/>
    <w:rsid w:val="001D0074"/>
    <w:rsid w:val="001E0E3E"/>
    <w:rsid w:val="001F4991"/>
    <w:rsid w:val="001F72DD"/>
    <w:rsid w:val="00212D47"/>
    <w:rsid w:val="00220AFC"/>
    <w:rsid w:val="0023093C"/>
    <w:rsid w:val="00234675"/>
    <w:rsid w:val="00261E0B"/>
    <w:rsid w:val="00273795"/>
    <w:rsid w:val="002741F5"/>
    <w:rsid w:val="002835B5"/>
    <w:rsid w:val="00287E00"/>
    <w:rsid w:val="00295B27"/>
    <w:rsid w:val="002A2CE7"/>
    <w:rsid w:val="002C13D5"/>
    <w:rsid w:val="002C5577"/>
    <w:rsid w:val="002E17D7"/>
    <w:rsid w:val="002F531C"/>
    <w:rsid w:val="00301D48"/>
    <w:rsid w:val="003053A5"/>
    <w:rsid w:val="00307B0C"/>
    <w:rsid w:val="003368B9"/>
    <w:rsid w:val="003858CF"/>
    <w:rsid w:val="003A4117"/>
    <w:rsid w:val="003A757B"/>
    <w:rsid w:val="003B37A7"/>
    <w:rsid w:val="003E4C10"/>
    <w:rsid w:val="003E6536"/>
    <w:rsid w:val="003F642B"/>
    <w:rsid w:val="00443B12"/>
    <w:rsid w:val="0044542A"/>
    <w:rsid w:val="00455228"/>
    <w:rsid w:val="00464922"/>
    <w:rsid w:val="0049400B"/>
    <w:rsid w:val="00494637"/>
    <w:rsid w:val="004A2729"/>
    <w:rsid w:val="004A3571"/>
    <w:rsid w:val="004C33D0"/>
    <w:rsid w:val="004C697B"/>
    <w:rsid w:val="004E7909"/>
    <w:rsid w:val="004F2E9E"/>
    <w:rsid w:val="004F3D59"/>
    <w:rsid w:val="004F5A23"/>
    <w:rsid w:val="00504530"/>
    <w:rsid w:val="005244C2"/>
    <w:rsid w:val="00541239"/>
    <w:rsid w:val="00544DBC"/>
    <w:rsid w:val="00553908"/>
    <w:rsid w:val="00561EEA"/>
    <w:rsid w:val="00566DE9"/>
    <w:rsid w:val="00577940"/>
    <w:rsid w:val="00592117"/>
    <w:rsid w:val="00594B52"/>
    <w:rsid w:val="005A14A1"/>
    <w:rsid w:val="005C5676"/>
    <w:rsid w:val="005D41FF"/>
    <w:rsid w:val="005F1B64"/>
    <w:rsid w:val="00610443"/>
    <w:rsid w:val="00627E14"/>
    <w:rsid w:val="006502C4"/>
    <w:rsid w:val="0065621E"/>
    <w:rsid w:val="006611AB"/>
    <w:rsid w:val="006831A3"/>
    <w:rsid w:val="006A5F73"/>
    <w:rsid w:val="006B3D85"/>
    <w:rsid w:val="006B4D49"/>
    <w:rsid w:val="006D2E18"/>
    <w:rsid w:val="006D7D8F"/>
    <w:rsid w:val="00714A09"/>
    <w:rsid w:val="0075311A"/>
    <w:rsid w:val="007555FA"/>
    <w:rsid w:val="00755BCB"/>
    <w:rsid w:val="0077550D"/>
    <w:rsid w:val="00795B47"/>
    <w:rsid w:val="007A1164"/>
    <w:rsid w:val="007A1FF0"/>
    <w:rsid w:val="007A4D5B"/>
    <w:rsid w:val="007B7F44"/>
    <w:rsid w:val="007C3B76"/>
    <w:rsid w:val="007D2BA2"/>
    <w:rsid w:val="007D6473"/>
    <w:rsid w:val="007E51A6"/>
    <w:rsid w:val="007F622B"/>
    <w:rsid w:val="00827D3A"/>
    <w:rsid w:val="00851240"/>
    <w:rsid w:val="0085444D"/>
    <w:rsid w:val="00891654"/>
    <w:rsid w:val="008B129A"/>
    <w:rsid w:val="008C793B"/>
    <w:rsid w:val="008E4171"/>
    <w:rsid w:val="008E6964"/>
    <w:rsid w:val="008F4292"/>
    <w:rsid w:val="008F52A9"/>
    <w:rsid w:val="008F71D3"/>
    <w:rsid w:val="00912F68"/>
    <w:rsid w:val="00931F56"/>
    <w:rsid w:val="009436BC"/>
    <w:rsid w:val="009437B2"/>
    <w:rsid w:val="0095643A"/>
    <w:rsid w:val="0096336C"/>
    <w:rsid w:val="00966197"/>
    <w:rsid w:val="00994CC7"/>
    <w:rsid w:val="009B72E1"/>
    <w:rsid w:val="009F27BD"/>
    <w:rsid w:val="00A31FB7"/>
    <w:rsid w:val="00A377F7"/>
    <w:rsid w:val="00A50F5F"/>
    <w:rsid w:val="00A53E28"/>
    <w:rsid w:val="00A5689B"/>
    <w:rsid w:val="00A7302B"/>
    <w:rsid w:val="00A86720"/>
    <w:rsid w:val="00A9659B"/>
    <w:rsid w:val="00AA0567"/>
    <w:rsid w:val="00AA0D0E"/>
    <w:rsid w:val="00AB164A"/>
    <w:rsid w:val="00AD354B"/>
    <w:rsid w:val="00AD3ABA"/>
    <w:rsid w:val="00AE1F3E"/>
    <w:rsid w:val="00AF2780"/>
    <w:rsid w:val="00AF43DD"/>
    <w:rsid w:val="00B11EA8"/>
    <w:rsid w:val="00B12940"/>
    <w:rsid w:val="00B15C23"/>
    <w:rsid w:val="00B25BCB"/>
    <w:rsid w:val="00B272F5"/>
    <w:rsid w:val="00B35CAD"/>
    <w:rsid w:val="00B423ED"/>
    <w:rsid w:val="00B60D23"/>
    <w:rsid w:val="00BA151D"/>
    <w:rsid w:val="00BC6DC1"/>
    <w:rsid w:val="00BD38B7"/>
    <w:rsid w:val="00BE01E4"/>
    <w:rsid w:val="00C00826"/>
    <w:rsid w:val="00C074EB"/>
    <w:rsid w:val="00C2083F"/>
    <w:rsid w:val="00C263F2"/>
    <w:rsid w:val="00C307FB"/>
    <w:rsid w:val="00C55E99"/>
    <w:rsid w:val="00C611B0"/>
    <w:rsid w:val="00C61268"/>
    <w:rsid w:val="00C62DED"/>
    <w:rsid w:val="00CA3150"/>
    <w:rsid w:val="00CA353C"/>
    <w:rsid w:val="00CB23D9"/>
    <w:rsid w:val="00CF4136"/>
    <w:rsid w:val="00D0015A"/>
    <w:rsid w:val="00D01717"/>
    <w:rsid w:val="00D15B81"/>
    <w:rsid w:val="00D42CB6"/>
    <w:rsid w:val="00D73AF2"/>
    <w:rsid w:val="00D82C8D"/>
    <w:rsid w:val="00D83AC2"/>
    <w:rsid w:val="00D86FD6"/>
    <w:rsid w:val="00D96A36"/>
    <w:rsid w:val="00DA2B42"/>
    <w:rsid w:val="00DA7A65"/>
    <w:rsid w:val="00DB7CF9"/>
    <w:rsid w:val="00DC4F78"/>
    <w:rsid w:val="00DC7DDB"/>
    <w:rsid w:val="00E060B1"/>
    <w:rsid w:val="00E10448"/>
    <w:rsid w:val="00E203D7"/>
    <w:rsid w:val="00E25EAC"/>
    <w:rsid w:val="00E3678A"/>
    <w:rsid w:val="00E44B78"/>
    <w:rsid w:val="00E50815"/>
    <w:rsid w:val="00E62426"/>
    <w:rsid w:val="00E76942"/>
    <w:rsid w:val="00E911DB"/>
    <w:rsid w:val="00E94183"/>
    <w:rsid w:val="00EA7A9C"/>
    <w:rsid w:val="00EC7BBF"/>
    <w:rsid w:val="00ED15DD"/>
    <w:rsid w:val="00EE0FB3"/>
    <w:rsid w:val="00EE7753"/>
    <w:rsid w:val="00F077B5"/>
    <w:rsid w:val="00F102A6"/>
    <w:rsid w:val="00F22C14"/>
    <w:rsid w:val="00F35D95"/>
    <w:rsid w:val="00F41B53"/>
    <w:rsid w:val="00F465E4"/>
    <w:rsid w:val="00F46EFD"/>
    <w:rsid w:val="00F52662"/>
    <w:rsid w:val="00F80E92"/>
    <w:rsid w:val="00F95813"/>
    <w:rsid w:val="00FC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4159"/>
  <w15:docId w15:val="{FE1409CA-8145-489E-A6A6-E536F6E3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48"/>
    <w:pPr>
      <w:ind w:left="720"/>
      <w:contextualSpacing/>
    </w:pPr>
  </w:style>
  <w:style w:type="table" w:styleId="a4">
    <w:name w:val="Table Grid"/>
    <w:basedOn w:val="a1"/>
    <w:uiPriority w:val="39"/>
    <w:rsid w:val="0030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27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F70E-0815-4C43-8228-C133587A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7</cp:revision>
  <cp:lastPrinted>2019-01-17T03:14:00Z</cp:lastPrinted>
  <dcterms:created xsi:type="dcterms:W3CDTF">2019-07-10T08:45:00Z</dcterms:created>
  <dcterms:modified xsi:type="dcterms:W3CDTF">2020-01-13T07:53:00Z</dcterms:modified>
</cp:coreProperties>
</file>